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00" w:rsidRPr="00B25600" w:rsidRDefault="00B25600" w:rsidP="00B25600">
      <w:pPr>
        <w:widowControl/>
        <w:autoSpaceDE/>
        <w:autoSpaceDN/>
        <w:adjustRightInd/>
        <w:ind w:firstLine="0"/>
        <w:jc w:val="center"/>
        <w:rPr>
          <w:rFonts w:ascii="Times New Roman" w:eastAsia="Times New Roman" w:hAnsi="Times New Roman" w:cs="Times New Roman"/>
          <w:noProof/>
          <w:sz w:val="24"/>
          <w:szCs w:val="24"/>
        </w:rPr>
      </w:pPr>
      <w:r w:rsidRPr="00B25600">
        <w:rPr>
          <w:rFonts w:ascii="Times New Roman" w:eastAsia="Times New Roman" w:hAnsi="Times New Roman" w:cs="Times New Roman"/>
          <w:noProof/>
          <w:sz w:val="24"/>
          <w:szCs w:val="24"/>
        </w:rPr>
        <w:drawing>
          <wp:inline distT="0" distB="0" distL="0" distR="0">
            <wp:extent cx="7239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B25600" w:rsidRPr="00B25600" w:rsidRDefault="00B25600" w:rsidP="00B25600">
      <w:pPr>
        <w:widowControl/>
        <w:autoSpaceDE/>
        <w:autoSpaceDN/>
        <w:adjustRightInd/>
        <w:ind w:firstLine="0"/>
        <w:jc w:val="center"/>
        <w:rPr>
          <w:rFonts w:ascii="Times New Roman" w:eastAsia="Times New Roman" w:hAnsi="Times New Roman" w:cs="Times New Roman"/>
          <w:b/>
          <w:sz w:val="28"/>
          <w:szCs w:val="24"/>
        </w:rPr>
      </w:pPr>
      <w:r w:rsidRPr="00B25600">
        <w:rPr>
          <w:rFonts w:ascii="Times New Roman" w:eastAsia="Times New Roman" w:hAnsi="Times New Roman" w:cs="Times New Roman"/>
          <w:b/>
          <w:sz w:val="28"/>
          <w:szCs w:val="24"/>
        </w:rPr>
        <w:t xml:space="preserve">АДМИНИСТРАЦИЯ ВОРОНЕЖСКОГО СЕЛЬСКОГО ПОСЕЛЕНИЯ </w:t>
      </w:r>
    </w:p>
    <w:p w:rsidR="00B25600" w:rsidRPr="00B25600" w:rsidRDefault="00B25600" w:rsidP="00B25600">
      <w:pPr>
        <w:widowControl/>
        <w:autoSpaceDE/>
        <w:autoSpaceDN/>
        <w:adjustRightInd/>
        <w:ind w:firstLine="0"/>
        <w:jc w:val="center"/>
        <w:rPr>
          <w:rFonts w:ascii="Times New Roman" w:eastAsia="Times New Roman" w:hAnsi="Times New Roman" w:cs="Times New Roman"/>
          <w:b/>
          <w:sz w:val="28"/>
          <w:szCs w:val="24"/>
        </w:rPr>
      </w:pPr>
      <w:r w:rsidRPr="00B25600">
        <w:rPr>
          <w:rFonts w:ascii="Times New Roman" w:eastAsia="Times New Roman" w:hAnsi="Times New Roman" w:cs="Times New Roman"/>
          <w:b/>
          <w:sz w:val="28"/>
          <w:szCs w:val="24"/>
        </w:rPr>
        <w:t xml:space="preserve">УСТЬ-ЛАБИНСКОГО РАЙОНА </w:t>
      </w:r>
    </w:p>
    <w:p w:rsidR="00B25600" w:rsidRPr="00B25600" w:rsidRDefault="00B25600" w:rsidP="00B25600">
      <w:pPr>
        <w:widowControl/>
        <w:autoSpaceDE/>
        <w:autoSpaceDN/>
        <w:adjustRightInd/>
        <w:ind w:firstLine="0"/>
        <w:jc w:val="center"/>
        <w:rPr>
          <w:rFonts w:ascii="Times New Roman" w:eastAsia="Times New Roman" w:hAnsi="Times New Roman" w:cs="Times New Roman"/>
          <w:sz w:val="28"/>
          <w:szCs w:val="24"/>
        </w:rPr>
      </w:pPr>
    </w:p>
    <w:p w:rsidR="00B25600" w:rsidRDefault="00B25600" w:rsidP="00B25600">
      <w:pPr>
        <w:widowControl/>
        <w:autoSpaceDE/>
        <w:autoSpaceDN/>
        <w:adjustRightInd/>
        <w:ind w:firstLine="0"/>
        <w:jc w:val="center"/>
        <w:rPr>
          <w:rFonts w:ascii="Times New Roman" w:eastAsia="Times New Roman" w:hAnsi="Times New Roman" w:cs="Times New Roman"/>
          <w:b/>
          <w:sz w:val="36"/>
          <w:szCs w:val="24"/>
        </w:rPr>
      </w:pPr>
      <w:r w:rsidRPr="00B25600">
        <w:rPr>
          <w:rFonts w:ascii="Times New Roman" w:eastAsia="Times New Roman" w:hAnsi="Times New Roman" w:cs="Times New Roman"/>
          <w:b/>
          <w:sz w:val="36"/>
          <w:szCs w:val="24"/>
        </w:rPr>
        <w:t>П О С Т А Н О В Л Е Н И Е</w:t>
      </w:r>
    </w:p>
    <w:p w:rsidR="00382594" w:rsidRPr="00B25600" w:rsidRDefault="00382594" w:rsidP="00B25600">
      <w:pPr>
        <w:widowControl/>
        <w:autoSpaceDE/>
        <w:autoSpaceDN/>
        <w:adjustRightInd/>
        <w:ind w:firstLine="0"/>
        <w:jc w:val="center"/>
        <w:rPr>
          <w:rFonts w:ascii="Times New Roman" w:eastAsia="Times New Roman" w:hAnsi="Times New Roman" w:cs="Times New Roman"/>
          <w:sz w:val="24"/>
          <w:szCs w:val="24"/>
        </w:rPr>
      </w:pPr>
    </w:p>
    <w:p w:rsidR="00B25600" w:rsidRPr="00B25600" w:rsidRDefault="00B25600" w:rsidP="00382594">
      <w:pPr>
        <w:widowControl/>
        <w:autoSpaceDE/>
        <w:autoSpaceDN/>
        <w:adjustRightInd/>
        <w:ind w:firstLine="0"/>
        <w:jc w:val="center"/>
        <w:rPr>
          <w:rFonts w:ascii="Times New Roman" w:eastAsia="Times New Roman" w:hAnsi="Times New Roman" w:cs="Times New Roman"/>
          <w:szCs w:val="24"/>
        </w:rPr>
      </w:pPr>
      <w:r w:rsidRPr="00B25600">
        <w:rPr>
          <w:rFonts w:ascii="Times New Roman" w:eastAsia="Times New Roman" w:hAnsi="Times New Roman" w:cs="Times New Roman"/>
          <w:sz w:val="28"/>
          <w:szCs w:val="28"/>
        </w:rPr>
        <w:t xml:space="preserve">от </w:t>
      </w:r>
      <w:r w:rsidR="00382594" w:rsidRPr="00382594">
        <w:rPr>
          <w:rFonts w:ascii="Times New Roman" w:eastAsia="Times New Roman" w:hAnsi="Times New Roman" w:cs="Times New Roman"/>
          <w:sz w:val="28"/>
          <w:szCs w:val="28"/>
        </w:rPr>
        <w:t>________</w:t>
      </w:r>
      <w:r w:rsidRPr="00B25600">
        <w:rPr>
          <w:rFonts w:ascii="Times New Roman" w:eastAsia="Times New Roman" w:hAnsi="Times New Roman" w:cs="Times New Roman"/>
          <w:sz w:val="28"/>
          <w:szCs w:val="28"/>
        </w:rPr>
        <w:t xml:space="preserve"> г. </w:t>
      </w:r>
      <w:r w:rsidRPr="00B25600">
        <w:rPr>
          <w:rFonts w:ascii="Times New Roman" w:eastAsia="Times New Roman" w:hAnsi="Times New Roman" w:cs="Times New Roman"/>
          <w:sz w:val="28"/>
          <w:szCs w:val="28"/>
        </w:rPr>
        <w:tab/>
      </w:r>
      <w:r w:rsidRPr="00B25600">
        <w:rPr>
          <w:rFonts w:ascii="Times New Roman" w:eastAsia="Times New Roman" w:hAnsi="Times New Roman" w:cs="Times New Roman"/>
          <w:sz w:val="28"/>
          <w:szCs w:val="28"/>
        </w:rPr>
        <w:tab/>
      </w:r>
      <w:r w:rsidRPr="00B25600">
        <w:rPr>
          <w:rFonts w:ascii="Times New Roman" w:eastAsia="Times New Roman" w:hAnsi="Times New Roman" w:cs="Times New Roman"/>
          <w:sz w:val="28"/>
          <w:szCs w:val="28"/>
        </w:rPr>
        <w:tab/>
      </w:r>
      <w:r w:rsidRPr="00B25600">
        <w:rPr>
          <w:rFonts w:ascii="Times New Roman" w:eastAsia="Times New Roman" w:hAnsi="Times New Roman" w:cs="Times New Roman"/>
          <w:sz w:val="28"/>
          <w:szCs w:val="28"/>
        </w:rPr>
        <w:tab/>
      </w:r>
      <w:r w:rsidRPr="00B25600">
        <w:rPr>
          <w:rFonts w:ascii="Times New Roman" w:eastAsia="Times New Roman" w:hAnsi="Times New Roman" w:cs="Times New Roman"/>
          <w:sz w:val="28"/>
          <w:szCs w:val="28"/>
        </w:rPr>
        <w:tab/>
      </w:r>
      <w:r w:rsidRPr="00B25600">
        <w:rPr>
          <w:rFonts w:ascii="Times New Roman" w:eastAsia="Times New Roman" w:hAnsi="Times New Roman" w:cs="Times New Roman"/>
          <w:sz w:val="28"/>
          <w:szCs w:val="28"/>
        </w:rPr>
        <w:tab/>
        <w:t xml:space="preserve">                                         </w:t>
      </w:r>
      <w:r w:rsidR="00382594" w:rsidRPr="00382594">
        <w:rPr>
          <w:rFonts w:ascii="Times New Roman" w:eastAsia="Times New Roman" w:hAnsi="Times New Roman" w:cs="Times New Roman"/>
          <w:sz w:val="28"/>
          <w:szCs w:val="28"/>
        </w:rPr>
        <w:t xml:space="preserve">  </w:t>
      </w:r>
      <w:r w:rsidRPr="00B25600">
        <w:rPr>
          <w:rFonts w:ascii="Times New Roman" w:eastAsia="Times New Roman" w:hAnsi="Times New Roman" w:cs="Times New Roman"/>
          <w:sz w:val="28"/>
          <w:szCs w:val="28"/>
        </w:rPr>
        <w:t xml:space="preserve">№ </w:t>
      </w:r>
      <w:r w:rsidR="00382594" w:rsidRPr="00382594">
        <w:rPr>
          <w:rFonts w:ascii="Times New Roman" w:eastAsia="Times New Roman" w:hAnsi="Times New Roman" w:cs="Times New Roman"/>
          <w:sz w:val="28"/>
          <w:szCs w:val="28"/>
        </w:rPr>
        <w:t>____</w:t>
      </w:r>
    </w:p>
    <w:p w:rsidR="00B25600" w:rsidRPr="00B25600" w:rsidRDefault="00B25600" w:rsidP="00B25600">
      <w:pPr>
        <w:widowControl/>
        <w:autoSpaceDE/>
        <w:autoSpaceDN/>
        <w:adjustRightInd/>
        <w:ind w:firstLine="0"/>
        <w:jc w:val="center"/>
        <w:rPr>
          <w:rFonts w:ascii="Times New Roman" w:eastAsia="Times New Roman" w:hAnsi="Times New Roman" w:cs="Times New Roman"/>
          <w:sz w:val="24"/>
          <w:szCs w:val="24"/>
        </w:rPr>
      </w:pPr>
      <w:r w:rsidRPr="00B25600">
        <w:rPr>
          <w:rFonts w:ascii="Times New Roman" w:eastAsia="Times New Roman" w:hAnsi="Times New Roman" w:cs="Times New Roman"/>
          <w:sz w:val="24"/>
          <w:szCs w:val="24"/>
        </w:rPr>
        <w:t>станица Воронежская</w:t>
      </w:r>
    </w:p>
    <w:p w:rsidR="00B25600" w:rsidRPr="00B25600" w:rsidRDefault="00B25600" w:rsidP="00382594">
      <w:pPr>
        <w:widowControl/>
        <w:autoSpaceDE/>
        <w:autoSpaceDN/>
        <w:adjustRightInd/>
        <w:ind w:firstLine="0"/>
        <w:jc w:val="center"/>
        <w:rPr>
          <w:rFonts w:ascii="Times New Roman" w:eastAsia="Times New Roman" w:hAnsi="Times New Roman" w:cs="Times New Roman"/>
          <w:color w:val="000000" w:themeColor="text1"/>
          <w:sz w:val="28"/>
          <w:szCs w:val="28"/>
        </w:rPr>
      </w:pPr>
    </w:p>
    <w:p w:rsidR="00E32174" w:rsidRPr="00382594" w:rsidRDefault="00B25600" w:rsidP="00382594">
      <w:pPr>
        <w:widowControl/>
        <w:suppressAutoHyphens/>
        <w:autoSpaceDE/>
        <w:autoSpaceDN/>
        <w:adjustRightInd/>
        <w:ind w:firstLine="0"/>
        <w:jc w:val="center"/>
        <w:rPr>
          <w:rFonts w:ascii="Times New Roman" w:eastAsia="Times New Roman" w:hAnsi="Times New Roman" w:cs="Times New Roman"/>
          <w:b/>
          <w:sz w:val="28"/>
          <w:szCs w:val="28"/>
        </w:rPr>
      </w:pPr>
      <w:bookmarkStart w:id="0" w:name="_GoBack"/>
      <w:r w:rsidRPr="00B25600">
        <w:rPr>
          <w:rFonts w:ascii="Times New Roman" w:eastAsia="Times New Roman" w:hAnsi="Times New Roman" w:cs="Times New Roman"/>
          <w:b/>
          <w:sz w:val="28"/>
          <w:szCs w:val="28"/>
        </w:rPr>
        <w:t xml:space="preserve">Об утверждении </w:t>
      </w:r>
      <w:r w:rsidR="00382594">
        <w:rPr>
          <w:rFonts w:ascii="Times New Roman" w:hAnsi="Times New Roman" w:cs="Times New Roman"/>
          <w:b/>
          <w:sz w:val="28"/>
          <w:szCs w:val="28"/>
        </w:rPr>
        <w:t xml:space="preserve">Порядка и сроков применения взысканий, </w:t>
      </w:r>
      <w:r w:rsidR="00E32174" w:rsidRPr="0055792F">
        <w:rPr>
          <w:rFonts w:ascii="Times New Roman" w:hAnsi="Times New Roman" w:cs="Times New Roman"/>
          <w:b/>
          <w:sz w:val="28"/>
          <w:szCs w:val="28"/>
        </w:rPr>
        <w:t>предусмотренных статьями 14.1, 15, 27.1</w:t>
      </w:r>
      <w:r w:rsidR="00382594">
        <w:rPr>
          <w:rFonts w:ascii="Times New Roman" w:hAnsi="Times New Roman" w:cs="Times New Roman"/>
          <w:b/>
          <w:sz w:val="28"/>
          <w:szCs w:val="28"/>
        </w:rPr>
        <w:t xml:space="preserve"> </w:t>
      </w:r>
      <w:r w:rsidR="00E32174" w:rsidRPr="0055792F">
        <w:rPr>
          <w:rFonts w:ascii="Times New Roman" w:hAnsi="Times New Roman" w:cs="Times New Roman"/>
          <w:b/>
          <w:sz w:val="28"/>
          <w:szCs w:val="28"/>
        </w:rPr>
        <w:t>Федерального закона от 2 марта 2007 года № 25-ФЗ</w:t>
      </w:r>
      <w:r w:rsidR="00E32174">
        <w:rPr>
          <w:rFonts w:ascii="Times New Roman" w:hAnsi="Times New Roman" w:cs="Times New Roman"/>
          <w:b/>
          <w:sz w:val="28"/>
          <w:szCs w:val="28"/>
        </w:rPr>
        <w:t xml:space="preserve"> </w:t>
      </w:r>
      <w:r w:rsidR="00E32174" w:rsidRPr="0055792F">
        <w:rPr>
          <w:rFonts w:ascii="Times New Roman" w:hAnsi="Times New Roman" w:cs="Times New Roman"/>
          <w:b/>
          <w:sz w:val="28"/>
          <w:szCs w:val="28"/>
        </w:rPr>
        <w:t>«О муниципальной службе в Российской Федерации»</w:t>
      </w:r>
    </w:p>
    <w:bookmarkEnd w:id="0"/>
    <w:p w:rsidR="00E32174" w:rsidRDefault="00E32174" w:rsidP="00382594">
      <w:pPr>
        <w:ind w:firstLine="0"/>
        <w:jc w:val="center"/>
        <w:rPr>
          <w:rFonts w:ascii="Times New Roman" w:hAnsi="Times New Roman" w:cs="Times New Roman"/>
          <w:sz w:val="28"/>
          <w:szCs w:val="28"/>
        </w:rPr>
      </w:pPr>
    </w:p>
    <w:p w:rsidR="00E32174" w:rsidRDefault="00E32174" w:rsidP="00382594">
      <w:pPr>
        <w:ind w:firstLine="0"/>
        <w:jc w:val="center"/>
        <w:rPr>
          <w:rFonts w:ascii="Times New Roman" w:hAnsi="Times New Roman" w:cs="Times New Roman"/>
          <w:sz w:val="28"/>
          <w:szCs w:val="28"/>
        </w:rPr>
      </w:pPr>
    </w:p>
    <w:p w:rsidR="00F818E8" w:rsidRPr="00F818E8" w:rsidRDefault="00382594" w:rsidP="00F818E8">
      <w:pPr>
        <w:widowControl/>
        <w:autoSpaceDE/>
        <w:autoSpaceDN/>
        <w:adjustRightInd/>
        <w:ind w:firstLine="567"/>
        <w:rPr>
          <w:rFonts w:ascii="Times New Roman" w:eastAsia="Calibri" w:hAnsi="Times New Roman" w:cs="Times New Roman"/>
          <w:sz w:val="28"/>
          <w:szCs w:val="28"/>
          <w:lang w:eastAsia="en-US"/>
        </w:rPr>
      </w:pPr>
      <w:r w:rsidRPr="00F818E8">
        <w:rPr>
          <w:rFonts w:ascii="Times New Roman" w:eastAsia="Times New Roman" w:hAnsi="Times New Roman" w:cs="Times New Roman"/>
          <w:sz w:val="28"/>
          <w:szCs w:val="28"/>
        </w:rPr>
        <w:t xml:space="preserve">В соответствии с Федеральным законом </w:t>
      </w:r>
      <w:r w:rsidR="00402315" w:rsidRPr="00F818E8">
        <w:rPr>
          <w:rFonts w:ascii="Times New Roman" w:eastAsia="Times New Roman" w:hAnsi="Times New Roman" w:cs="Times New Roman"/>
          <w:sz w:val="28"/>
          <w:szCs w:val="28"/>
        </w:rPr>
        <w:t xml:space="preserve">от 2 марта 2007 года № 25-ФЗ </w:t>
      </w:r>
      <w:r w:rsidRPr="00F818E8">
        <w:rPr>
          <w:rFonts w:ascii="Times New Roman" w:eastAsia="Times New Roman" w:hAnsi="Times New Roman" w:cs="Times New Roman"/>
          <w:sz w:val="28"/>
          <w:szCs w:val="28"/>
        </w:rPr>
        <w:t>«О муниципальной службе в Российской Федерации»,</w:t>
      </w:r>
      <w:r w:rsidR="00F818E8" w:rsidRPr="00F818E8">
        <w:rPr>
          <w:rFonts w:ascii="Times New Roman" w:eastAsia="Times New Roman" w:hAnsi="Times New Roman" w:cs="Times New Roman"/>
          <w:sz w:val="28"/>
          <w:szCs w:val="28"/>
        </w:rPr>
        <w:t xml:space="preserve"> Трудовым кодексом Российской Федерации,</w:t>
      </w:r>
      <w:r w:rsidR="00F818E8" w:rsidRPr="00F818E8">
        <w:rPr>
          <w:rFonts w:ascii="Times New Roman" w:eastAsia="Calibri" w:hAnsi="Times New Roman" w:cs="Times New Roman"/>
          <w:sz w:val="28"/>
          <w:szCs w:val="28"/>
          <w:lang w:eastAsia="en-US"/>
        </w:rPr>
        <w:t xml:space="preserve"> Федеральным законом от 25 декабря 2008 г. № 273-ФЗ «О противодействии коррупции», руководствуясь Уставом Воронежского сельского поселения </w:t>
      </w:r>
      <w:proofErr w:type="spellStart"/>
      <w:r w:rsidR="00F818E8" w:rsidRPr="00F818E8">
        <w:rPr>
          <w:rFonts w:ascii="Times New Roman" w:eastAsia="Calibri" w:hAnsi="Times New Roman" w:cs="Times New Roman"/>
          <w:sz w:val="28"/>
          <w:szCs w:val="28"/>
          <w:lang w:eastAsia="en-US"/>
        </w:rPr>
        <w:t>Усть-Лабинского</w:t>
      </w:r>
      <w:proofErr w:type="spellEnd"/>
      <w:r w:rsidR="00F818E8" w:rsidRPr="00F818E8">
        <w:rPr>
          <w:rFonts w:ascii="Times New Roman" w:eastAsia="Calibri" w:hAnsi="Times New Roman" w:cs="Times New Roman"/>
          <w:sz w:val="28"/>
          <w:szCs w:val="28"/>
          <w:lang w:eastAsia="en-US"/>
        </w:rPr>
        <w:t xml:space="preserve"> района постановляю:</w:t>
      </w:r>
    </w:p>
    <w:p w:rsidR="00382594" w:rsidRPr="00382594" w:rsidRDefault="00382594" w:rsidP="00382594">
      <w:pPr>
        <w:widowControl/>
        <w:autoSpaceDE/>
        <w:autoSpaceDN/>
        <w:adjustRightInd/>
        <w:ind w:firstLine="567"/>
        <w:contextualSpacing/>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 xml:space="preserve">1. Утвердить Порядок и сроки применения взысканий, предусмотренных статьями 14.1, 15, 27.1 Федерального закона от 2 марта 2007 </w:t>
      </w:r>
      <w:r>
        <w:rPr>
          <w:rFonts w:ascii="Times New Roman" w:eastAsia="Times New Roman" w:hAnsi="Times New Roman" w:cs="Times New Roman"/>
          <w:sz w:val="28"/>
          <w:szCs w:val="28"/>
        </w:rPr>
        <w:t xml:space="preserve">года № 25-ФЗ </w:t>
      </w:r>
      <w:r w:rsidRPr="00382594">
        <w:rPr>
          <w:rFonts w:ascii="Times New Roman" w:eastAsia="Times New Roman" w:hAnsi="Times New Roman" w:cs="Times New Roman"/>
          <w:sz w:val="28"/>
          <w:szCs w:val="28"/>
        </w:rPr>
        <w:t xml:space="preserve">«О муниципальной службе в Российской Федерации», </w:t>
      </w:r>
      <w:r>
        <w:rPr>
          <w:rFonts w:ascii="Times New Roman" w:eastAsia="Times New Roman" w:hAnsi="Times New Roman" w:cs="Times New Roman"/>
          <w:sz w:val="28"/>
          <w:szCs w:val="28"/>
        </w:rPr>
        <w:t>согласно приложению</w:t>
      </w:r>
      <w:r w:rsidRPr="00382594">
        <w:rPr>
          <w:rFonts w:ascii="Times New Roman" w:eastAsia="Times New Roman" w:hAnsi="Times New Roman" w:cs="Times New Roman"/>
          <w:sz w:val="28"/>
          <w:szCs w:val="28"/>
        </w:rPr>
        <w:t xml:space="preserve"> к настоящему постановлению.</w:t>
      </w:r>
    </w:p>
    <w:p w:rsidR="00382594" w:rsidRPr="00382594" w:rsidRDefault="00382594" w:rsidP="00382594">
      <w:pPr>
        <w:widowControl/>
        <w:autoSpaceDE/>
        <w:autoSpaceDN/>
        <w:adjustRightInd/>
        <w:ind w:firstLine="567"/>
        <w:contextualSpacing/>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 xml:space="preserve">2. Общему отделу администрации Воронежского сельского поселения </w:t>
      </w:r>
      <w:proofErr w:type="spellStart"/>
      <w:r w:rsidRPr="00382594">
        <w:rPr>
          <w:rFonts w:ascii="Times New Roman" w:eastAsia="Times New Roman" w:hAnsi="Times New Roman" w:cs="Times New Roman"/>
          <w:sz w:val="28"/>
          <w:szCs w:val="28"/>
        </w:rPr>
        <w:t>Усть-Лабинского</w:t>
      </w:r>
      <w:proofErr w:type="spellEnd"/>
      <w:r w:rsidRPr="00382594">
        <w:rPr>
          <w:rFonts w:ascii="Times New Roman" w:eastAsia="Times New Roman" w:hAnsi="Times New Roman" w:cs="Times New Roman"/>
          <w:sz w:val="28"/>
          <w:szCs w:val="28"/>
        </w:rPr>
        <w:t xml:space="preserve"> района (Шевченко) обнародовать настоящее постановление в установленном порядке и </w:t>
      </w:r>
      <w:r>
        <w:rPr>
          <w:rFonts w:ascii="Times New Roman" w:eastAsia="Times New Roman" w:hAnsi="Times New Roman" w:cs="Times New Roman"/>
          <w:sz w:val="28"/>
          <w:szCs w:val="28"/>
        </w:rPr>
        <w:t>разместить</w:t>
      </w:r>
      <w:r w:rsidRPr="00382594">
        <w:rPr>
          <w:rFonts w:ascii="Times New Roman" w:eastAsia="Times New Roman" w:hAnsi="Times New Roman" w:cs="Times New Roman"/>
          <w:sz w:val="28"/>
          <w:szCs w:val="28"/>
        </w:rPr>
        <w:t xml:space="preserve"> на официальном сайте Воронежского сельского поселения </w:t>
      </w:r>
      <w:proofErr w:type="spellStart"/>
      <w:r w:rsidRPr="00382594">
        <w:rPr>
          <w:rFonts w:ascii="Times New Roman" w:eastAsia="Times New Roman" w:hAnsi="Times New Roman" w:cs="Times New Roman"/>
          <w:sz w:val="28"/>
          <w:szCs w:val="28"/>
        </w:rPr>
        <w:t>Усть-Лабинского</w:t>
      </w:r>
      <w:proofErr w:type="spellEnd"/>
      <w:r w:rsidRPr="00382594">
        <w:rPr>
          <w:rFonts w:ascii="Times New Roman" w:eastAsia="Times New Roman" w:hAnsi="Times New Roman" w:cs="Times New Roman"/>
          <w:sz w:val="28"/>
          <w:szCs w:val="28"/>
        </w:rPr>
        <w:t xml:space="preserve"> района в </w:t>
      </w:r>
      <w:r w:rsidR="00402315">
        <w:rPr>
          <w:rFonts w:ascii="Times New Roman" w:eastAsia="Times New Roman" w:hAnsi="Times New Roman" w:cs="Times New Roman"/>
          <w:sz w:val="28"/>
          <w:szCs w:val="28"/>
        </w:rPr>
        <w:t xml:space="preserve">информационно-телекоммуникационной </w:t>
      </w:r>
      <w:r w:rsidRPr="00382594">
        <w:rPr>
          <w:rFonts w:ascii="Times New Roman" w:eastAsia="Times New Roman" w:hAnsi="Times New Roman" w:cs="Times New Roman"/>
          <w:sz w:val="28"/>
          <w:szCs w:val="28"/>
        </w:rPr>
        <w:t xml:space="preserve">сети </w:t>
      </w:r>
      <w:r>
        <w:rPr>
          <w:rFonts w:ascii="Times New Roman" w:eastAsia="Times New Roman" w:hAnsi="Times New Roman" w:cs="Times New Roman"/>
          <w:sz w:val="28"/>
          <w:szCs w:val="28"/>
        </w:rPr>
        <w:t>«</w:t>
      </w:r>
      <w:r w:rsidRPr="00382594">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382594">
        <w:rPr>
          <w:rFonts w:ascii="Times New Roman" w:eastAsia="Times New Roman" w:hAnsi="Times New Roman" w:cs="Times New Roman"/>
          <w:sz w:val="28"/>
          <w:szCs w:val="28"/>
        </w:rPr>
        <w:t>.</w:t>
      </w:r>
    </w:p>
    <w:p w:rsidR="00382594" w:rsidRPr="00382594" w:rsidRDefault="00382594" w:rsidP="00382594">
      <w:pPr>
        <w:widowControl/>
        <w:suppressAutoHyphens/>
        <w:autoSpaceDE/>
        <w:autoSpaceDN/>
        <w:adjustRightInd/>
        <w:ind w:firstLine="567"/>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 xml:space="preserve">3. Контроль за исполнением настоящего постановления возложить на </w:t>
      </w:r>
      <w:r>
        <w:rPr>
          <w:rFonts w:ascii="Times New Roman" w:eastAsia="Times New Roman" w:hAnsi="Times New Roman" w:cs="Times New Roman"/>
          <w:sz w:val="28"/>
          <w:szCs w:val="28"/>
        </w:rPr>
        <w:t xml:space="preserve">главу Воронежского сельского поселения </w:t>
      </w:r>
      <w:proofErr w:type="spellStart"/>
      <w:r>
        <w:rPr>
          <w:rFonts w:ascii="Times New Roman" w:eastAsia="Times New Roman" w:hAnsi="Times New Roman" w:cs="Times New Roman"/>
          <w:sz w:val="28"/>
          <w:szCs w:val="28"/>
        </w:rPr>
        <w:t>Усть-Лабинского</w:t>
      </w:r>
      <w:proofErr w:type="spellEnd"/>
      <w:r>
        <w:rPr>
          <w:rFonts w:ascii="Times New Roman" w:eastAsia="Times New Roman" w:hAnsi="Times New Roman" w:cs="Times New Roman"/>
          <w:sz w:val="28"/>
          <w:szCs w:val="28"/>
        </w:rPr>
        <w:t xml:space="preserve"> района </w:t>
      </w:r>
      <w:proofErr w:type="spellStart"/>
      <w:r>
        <w:rPr>
          <w:rFonts w:ascii="Times New Roman" w:eastAsia="Times New Roman" w:hAnsi="Times New Roman" w:cs="Times New Roman"/>
          <w:sz w:val="28"/>
          <w:szCs w:val="28"/>
        </w:rPr>
        <w:t>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Мацко</w:t>
      </w:r>
      <w:proofErr w:type="spellEnd"/>
      <w:r w:rsidRPr="00382594">
        <w:rPr>
          <w:rFonts w:ascii="Times New Roman" w:eastAsia="Times New Roman" w:hAnsi="Times New Roman" w:cs="Times New Roman"/>
          <w:sz w:val="28"/>
          <w:szCs w:val="28"/>
        </w:rPr>
        <w:t xml:space="preserve">. </w:t>
      </w:r>
    </w:p>
    <w:p w:rsidR="00382594" w:rsidRPr="00382594" w:rsidRDefault="00382594" w:rsidP="00382594">
      <w:pPr>
        <w:widowControl/>
        <w:suppressAutoHyphens/>
        <w:autoSpaceDE/>
        <w:autoSpaceDN/>
        <w:adjustRightInd/>
        <w:ind w:firstLine="567"/>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4. Настоящее постановление вступает в силу со дня его обнародования.</w:t>
      </w:r>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pPr>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pPr>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 xml:space="preserve">Глава Воронежского </w:t>
      </w:r>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pPr>
      <w:r w:rsidRPr="00382594">
        <w:rPr>
          <w:rFonts w:ascii="Times New Roman" w:eastAsia="Times New Roman" w:hAnsi="Times New Roman" w:cs="Times New Roman"/>
          <w:sz w:val="28"/>
          <w:szCs w:val="28"/>
        </w:rPr>
        <w:t xml:space="preserve">сельского поселения </w:t>
      </w:r>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pPr>
      <w:proofErr w:type="spellStart"/>
      <w:r w:rsidRPr="00382594">
        <w:rPr>
          <w:rFonts w:ascii="Times New Roman" w:eastAsia="Times New Roman" w:hAnsi="Times New Roman" w:cs="Times New Roman"/>
          <w:sz w:val="28"/>
          <w:szCs w:val="28"/>
        </w:rPr>
        <w:t>Усть-Лабинского</w:t>
      </w:r>
      <w:proofErr w:type="spellEnd"/>
      <w:r w:rsidRPr="00382594">
        <w:rPr>
          <w:rFonts w:ascii="Times New Roman" w:eastAsia="Times New Roman" w:hAnsi="Times New Roman" w:cs="Times New Roman"/>
          <w:sz w:val="28"/>
          <w:szCs w:val="28"/>
        </w:rPr>
        <w:t xml:space="preserve"> района</w:t>
      </w:r>
      <w:r w:rsidRPr="00382594">
        <w:rPr>
          <w:rFonts w:ascii="Times New Roman" w:eastAsia="Times New Roman" w:hAnsi="Times New Roman" w:cs="Times New Roman"/>
          <w:sz w:val="28"/>
          <w:szCs w:val="28"/>
        </w:rPr>
        <w:tab/>
      </w:r>
      <w:r w:rsidRPr="00382594">
        <w:rPr>
          <w:rFonts w:ascii="Times New Roman" w:eastAsia="Times New Roman" w:hAnsi="Times New Roman" w:cs="Times New Roman"/>
          <w:sz w:val="28"/>
          <w:szCs w:val="28"/>
        </w:rPr>
        <w:tab/>
      </w:r>
      <w:r w:rsidRPr="00382594">
        <w:rPr>
          <w:rFonts w:ascii="Times New Roman" w:eastAsia="Times New Roman" w:hAnsi="Times New Roman" w:cs="Times New Roman"/>
          <w:sz w:val="28"/>
          <w:szCs w:val="28"/>
        </w:rPr>
        <w:tab/>
      </w:r>
      <w:r w:rsidRPr="00382594">
        <w:rPr>
          <w:rFonts w:ascii="Times New Roman" w:eastAsia="Times New Roman" w:hAnsi="Times New Roman" w:cs="Times New Roman"/>
          <w:sz w:val="28"/>
          <w:szCs w:val="28"/>
        </w:rPr>
        <w:tab/>
      </w:r>
      <w:r w:rsidRPr="00382594">
        <w:rPr>
          <w:rFonts w:ascii="Times New Roman" w:eastAsia="Times New Roman" w:hAnsi="Times New Roman" w:cs="Times New Roman"/>
          <w:sz w:val="28"/>
          <w:szCs w:val="28"/>
        </w:rPr>
        <w:tab/>
        <w:t xml:space="preserve">                           </w:t>
      </w:r>
      <w:proofErr w:type="spellStart"/>
      <w:r w:rsidRPr="00382594">
        <w:rPr>
          <w:rFonts w:ascii="Times New Roman" w:eastAsia="Times New Roman" w:hAnsi="Times New Roman" w:cs="Times New Roman"/>
          <w:sz w:val="28"/>
          <w:szCs w:val="28"/>
        </w:rPr>
        <w:t>В.А.Мацко</w:t>
      </w:r>
      <w:proofErr w:type="spellEnd"/>
    </w:p>
    <w:p w:rsidR="00382594" w:rsidRPr="00382594" w:rsidRDefault="00382594" w:rsidP="00382594">
      <w:pPr>
        <w:widowControl/>
        <w:autoSpaceDE/>
        <w:autoSpaceDN/>
        <w:adjustRightInd/>
        <w:ind w:firstLine="0"/>
        <w:rPr>
          <w:rFonts w:ascii="Times New Roman" w:eastAsia="Times New Roman" w:hAnsi="Times New Roman" w:cs="Times New Roman"/>
          <w:sz w:val="28"/>
          <w:szCs w:val="28"/>
        </w:rPr>
        <w:sectPr w:rsidR="00382594" w:rsidRPr="00382594" w:rsidSect="00C96B31">
          <w:headerReference w:type="default" r:id="rId8"/>
          <w:pgSz w:w="11906" w:h="16838"/>
          <w:pgMar w:top="1134" w:right="567" w:bottom="567" w:left="1701" w:header="709" w:footer="709" w:gutter="0"/>
          <w:cols w:space="708"/>
          <w:docGrid w:linePitch="360"/>
        </w:sectPr>
      </w:pPr>
    </w:p>
    <w:p w:rsidR="00382594" w:rsidRPr="00382594" w:rsidRDefault="00F818E8" w:rsidP="00382594">
      <w:pPr>
        <w:widowControl/>
        <w:autoSpaceDE/>
        <w:autoSpaceDN/>
        <w:adjustRightInd/>
        <w:ind w:firstLine="5387"/>
        <w:jc w:val="lef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Приложение к</w:t>
      </w:r>
    </w:p>
    <w:p w:rsidR="00382594" w:rsidRPr="00382594" w:rsidRDefault="00F818E8" w:rsidP="00382594">
      <w:pPr>
        <w:widowControl/>
        <w:autoSpaceDE/>
        <w:autoSpaceDN/>
        <w:adjustRightInd/>
        <w:ind w:firstLine="5387"/>
        <w:jc w:val="left"/>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постановлению</w:t>
      </w:r>
      <w:r w:rsidR="00382594" w:rsidRPr="00382594">
        <w:rPr>
          <w:rFonts w:ascii="Times New Roman" w:eastAsia="Times New Roman" w:hAnsi="Times New Roman" w:cs="Times New Roman"/>
          <w:spacing w:val="-3"/>
          <w:sz w:val="28"/>
          <w:szCs w:val="28"/>
        </w:rPr>
        <w:t xml:space="preserve"> администрации</w:t>
      </w:r>
    </w:p>
    <w:p w:rsidR="00382594" w:rsidRPr="00382594" w:rsidRDefault="00382594" w:rsidP="00382594">
      <w:pPr>
        <w:widowControl/>
        <w:autoSpaceDE/>
        <w:autoSpaceDN/>
        <w:adjustRightInd/>
        <w:ind w:firstLine="5387"/>
        <w:jc w:val="left"/>
        <w:rPr>
          <w:rFonts w:ascii="Times New Roman" w:eastAsia="Times New Roman" w:hAnsi="Times New Roman" w:cs="Times New Roman"/>
          <w:spacing w:val="-3"/>
          <w:sz w:val="28"/>
          <w:szCs w:val="28"/>
        </w:rPr>
      </w:pPr>
      <w:r w:rsidRPr="00382594">
        <w:rPr>
          <w:rFonts w:ascii="Times New Roman" w:eastAsia="Times New Roman" w:hAnsi="Times New Roman" w:cs="Times New Roman"/>
          <w:spacing w:val="-3"/>
          <w:sz w:val="28"/>
          <w:szCs w:val="28"/>
        </w:rPr>
        <w:t>Воронежского сельского поселения</w:t>
      </w:r>
    </w:p>
    <w:p w:rsidR="00382594" w:rsidRPr="00382594" w:rsidRDefault="00382594" w:rsidP="00382594">
      <w:pPr>
        <w:widowControl/>
        <w:autoSpaceDE/>
        <w:autoSpaceDN/>
        <w:adjustRightInd/>
        <w:ind w:firstLine="5387"/>
        <w:jc w:val="left"/>
        <w:rPr>
          <w:rFonts w:ascii="Times New Roman" w:eastAsia="Times New Roman" w:hAnsi="Times New Roman" w:cs="Times New Roman"/>
          <w:spacing w:val="-3"/>
          <w:sz w:val="28"/>
          <w:szCs w:val="28"/>
        </w:rPr>
      </w:pPr>
      <w:proofErr w:type="spellStart"/>
      <w:r w:rsidRPr="00382594">
        <w:rPr>
          <w:rFonts w:ascii="Times New Roman" w:eastAsia="Times New Roman" w:hAnsi="Times New Roman" w:cs="Times New Roman"/>
          <w:spacing w:val="-3"/>
          <w:sz w:val="28"/>
          <w:szCs w:val="28"/>
        </w:rPr>
        <w:t>Усть-Лабинского</w:t>
      </w:r>
      <w:proofErr w:type="spellEnd"/>
      <w:r w:rsidRPr="00382594">
        <w:rPr>
          <w:rFonts w:ascii="Times New Roman" w:eastAsia="Times New Roman" w:hAnsi="Times New Roman" w:cs="Times New Roman"/>
          <w:spacing w:val="-3"/>
          <w:sz w:val="28"/>
          <w:szCs w:val="28"/>
        </w:rPr>
        <w:t xml:space="preserve"> района</w:t>
      </w:r>
    </w:p>
    <w:p w:rsidR="00382594" w:rsidRDefault="00382594" w:rsidP="00382594">
      <w:pPr>
        <w:widowControl/>
        <w:autoSpaceDE/>
        <w:autoSpaceDN/>
        <w:adjustRightInd/>
        <w:ind w:firstLine="5387"/>
        <w:jc w:val="left"/>
        <w:rPr>
          <w:rFonts w:ascii="Times New Roman" w:hAnsi="Times New Roman" w:cs="Times New Roman"/>
          <w:sz w:val="28"/>
          <w:szCs w:val="28"/>
        </w:rPr>
      </w:pPr>
      <w:r w:rsidRPr="00382594">
        <w:rPr>
          <w:rFonts w:ascii="Times New Roman" w:eastAsia="Times New Roman" w:hAnsi="Times New Roman" w:cs="Times New Roman"/>
          <w:spacing w:val="-3"/>
          <w:sz w:val="28"/>
          <w:szCs w:val="28"/>
        </w:rPr>
        <w:t xml:space="preserve">от </w:t>
      </w:r>
      <w:r>
        <w:rPr>
          <w:rFonts w:ascii="Times New Roman" w:eastAsia="Times New Roman" w:hAnsi="Times New Roman" w:cs="Times New Roman"/>
          <w:spacing w:val="-3"/>
          <w:sz w:val="28"/>
          <w:szCs w:val="28"/>
        </w:rPr>
        <w:t>________</w:t>
      </w:r>
      <w:r w:rsidRPr="00382594">
        <w:rPr>
          <w:rFonts w:ascii="Times New Roman" w:eastAsia="Times New Roman" w:hAnsi="Times New Roman" w:cs="Times New Roman"/>
          <w:spacing w:val="-3"/>
          <w:sz w:val="28"/>
          <w:szCs w:val="28"/>
        </w:rPr>
        <w:t xml:space="preserve"> г. № </w:t>
      </w:r>
      <w:r>
        <w:rPr>
          <w:rFonts w:ascii="Times New Roman" w:eastAsia="Times New Roman" w:hAnsi="Times New Roman" w:cs="Times New Roman"/>
          <w:spacing w:val="-3"/>
          <w:sz w:val="28"/>
          <w:szCs w:val="28"/>
        </w:rPr>
        <w:t>_____</w:t>
      </w:r>
    </w:p>
    <w:p w:rsidR="00382594" w:rsidRDefault="00382594" w:rsidP="00E32174">
      <w:pPr>
        <w:ind w:left="720" w:firstLine="0"/>
        <w:rPr>
          <w:rFonts w:ascii="Times New Roman" w:hAnsi="Times New Roman" w:cs="Times New Roman"/>
          <w:sz w:val="28"/>
          <w:szCs w:val="28"/>
        </w:rPr>
      </w:pPr>
    </w:p>
    <w:p w:rsidR="00382594" w:rsidRDefault="00382594" w:rsidP="00E32174">
      <w:pPr>
        <w:ind w:left="720" w:firstLine="0"/>
        <w:rPr>
          <w:rFonts w:ascii="Times New Roman" w:hAnsi="Times New Roman" w:cs="Times New Roman"/>
          <w:sz w:val="28"/>
          <w:szCs w:val="28"/>
        </w:rPr>
      </w:pPr>
    </w:p>
    <w:p w:rsidR="00F818E8" w:rsidRDefault="00382594" w:rsidP="00382594">
      <w:pPr>
        <w:widowControl/>
        <w:suppressAutoHyphens/>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Порядок и сроки</w:t>
      </w:r>
      <w:r w:rsidRPr="0055792F">
        <w:rPr>
          <w:rFonts w:ascii="Times New Roman" w:hAnsi="Times New Roman" w:cs="Times New Roman"/>
          <w:b/>
          <w:sz w:val="28"/>
          <w:szCs w:val="28"/>
        </w:rPr>
        <w:t xml:space="preserve"> </w:t>
      </w:r>
    </w:p>
    <w:p w:rsidR="00382594" w:rsidRPr="00F818E8" w:rsidRDefault="00382594" w:rsidP="00F818E8">
      <w:pPr>
        <w:widowControl/>
        <w:suppressAutoHyphens/>
        <w:autoSpaceDE/>
        <w:autoSpaceDN/>
        <w:adjustRightInd/>
        <w:ind w:firstLine="0"/>
        <w:jc w:val="center"/>
        <w:rPr>
          <w:rFonts w:ascii="Times New Roman" w:hAnsi="Times New Roman" w:cs="Times New Roman"/>
          <w:b/>
          <w:sz w:val="28"/>
          <w:szCs w:val="28"/>
        </w:rPr>
      </w:pPr>
      <w:r w:rsidRPr="0055792F">
        <w:rPr>
          <w:rFonts w:ascii="Times New Roman" w:hAnsi="Times New Roman" w:cs="Times New Roman"/>
          <w:b/>
          <w:sz w:val="28"/>
          <w:szCs w:val="28"/>
        </w:rPr>
        <w:t>применения взысканий, предусмотренных статьями 14.1, 15, 27.1</w:t>
      </w:r>
      <w:r>
        <w:rPr>
          <w:rFonts w:ascii="Times New Roman" w:hAnsi="Times New Roman" w:cs="Times New Roman"/>
          <w:b/>
          <w:sz w:val="28"/>
          <w:szCs w:val="28"/>
        </w:rPr>
        <w:t xml:space="preserve"> </w:t>
      </w:r>
      <w:r w:rsidRPr="0055792F">
        <w:rPr>
          <w:rFonts w:ascii="Times New Roman" w:hAnsi="Times New Roman" w:cs="Times New Roman"/>
          <w:b/>
          <w:sz w:val="28"/>
          <w:szCs w:val="28"/>
        </w:rPr>
        <w:t>Федерального закона от 2 марта 2007 года № 25-ФЗ</w:t>
      </w:r>
      <w:r>
        <w:rPr>
          <w:rFonts w:ascii="Times New Roman" w:hAnsi="Times New Roman" w:cs="Times New Roman"/>
          <w:b/>
          <w:sz w:val="28"/>
          <w:szCs w:val="28"/>
        </w:rPr>
        <w:t xml:space="preserve"> </w:t>
      </w:r>
      <w:r w:rsidRPr="0055792F">
        <w:rPr>
          <w:rFonts w:ascii="Times New Roman" w:hAnsi="Times New Roman" w:cs="Times New Roman"/>
          <w:b/>
          <w:sz w:val="28"/>
          <w:szCs w:val="28"/>
        </w:rPr>
        <w:t>«О муниципальной службе в Российской Федерации»</w:t>
      </w:r>
    </w:p>
    <w:p w:rsidR="00382594" w:rsidRPr="00E55164" w:rsidRDefault="00382594" w:rsidP="00E32174">
      <w:pPr>
        <w:ind w:left="720" w:firstLine="0"/>
        <w:rPr>
          <w:rFonts w:ascii="Times New Roman" w:hAnsi="Times New Roman" w:cs="Times New Roman"/>
          <w:sz w:val="28"/>
          <w:szCs w:val="28"/>
        </w:rPr>
      </w:pP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1. Настоящий Порядок регулирует применение дисциплинарных взысканий, предусмотренных статьями 14.1, 15, 27.1 Федерального закона от </w:t>
      </w:r>
      <w:r>
        <w:rPr>
          <w:rFonts w:ascii="Times New Roman" w:hAnsi="Times New Roman" w:cs="Times New Roman"/>
          <w:sz w:val="28"/>
          <w:szCs w:val="28"/>
        </w:rPr>
        <w:br/>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55164">
        <w:rPr>
          <w:rFonts w:ascii="Times New Roman" w:hAnsi="Times New Roman" w:cs="Times New Roman"/>
          <w:sz w:val="28"/>
          <w:szCs w:val="28"/>
        </w:rPr>
        <w:t xml:space="preserve"> по отношению к муниципальным служащим администрации </w:t>
      </w:r>
      <w:r w:rsidR="00382594">
        <w:rPr>
          <w:rFonts w:ascii="Times New Roman" w:hAnsi="Times New Roman" w:cs="Times New Roman"/>
          <w:sz w:val="28"/>
          <w:szCs w:val="28"/>
        </w:rPr>
        <w:t>Воронежского</w:t>
      </w:r>
      <w:r w:rsidRPr="00E55164">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E55164">
        <w:rPr>
          <w:rFonts w:ascii="Times New Roman" w:hAnsi="Times New Roman" w:cs="Times New Roman"/>
          <w:sz w:val="28"/>
          <w:szCs w:val="28"/>
        </w:rPr>
        <w:t>.</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Порядок и сроки применения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2.1.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объяснение не предоставлено, либо муниципальный служащий отказывается дать такое объяснение, составляется соответствующий акт.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2.2. Перед применением дисциплинарного взыскания проводится служебная проверка.</w:t>
      </w:r>
    </w:p>
    <w:p w:rsidR="00E32174" w:rsidRDefault="00E32174" w:rsidP="00E32174">
      <w:pPr>
        <w:widowControl/>
        <w:ind w:firstLine="540"/>
        <w:rPr>
          <w:rFonts w:ascii="Times New Roman" w:hAnsi="Times New Roman" w:cs="Times New Roman"/>
          <w:sz w:val="28"/>
          <w:szCs w:val="28"/>
        </w:rPr>
      </w:pPr>
      <w:r w:rsidRPr="00E55164">
        <w:rPr>
          <w:rFonts w:ascii="Times New Roman" w:hAnsi="Times New Roman" w:cs="Times New Roman"/>
          <w:sz w:val="28"/>
          <w:szCs w:val="28"/>
        </w:rPr>
        <w:t xml:space="preserve">2.3. При применении дисциплинарного взыскания учитываются </w:t>
      </w:r>
      <w:r>
        <w:rPr>
          <w:rFonts w:ascii="Times New Roman" w:hAnsi="Times New Roman" w:cs="Times New Roman"/>
          <w:sz w:val="28"/>
          <w:szCs w:val="28"/>
        </w:rPr>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2.4. Дисциплинарное взыскание применяется не позднее одного месяца со дня обнаружения дисциплинарного проступка,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32174" w:rsidRDefault="00E32174" w:rsidP="00E32174">
      <w:pPr>
        <w:widowControl/>
        <w:ind w:firstLine="540"/>
        <w:rPr>
          <w:rFonts w:ascii="Times New Roman" w:hAnsi="Times New Roman" w:cs="Times New Roman"/>
          <w:sz w:val="28"/>
          <w:szCs w:val="28"/>
        </w:rPr>
      </w:pPr>
      <w:r w:rsidRPr="00E55164">
        <w:rPr>
          <w:rFonts w:ascii="Times New Roman" w:hAnsi="Times New Roman" w:cs="Times New Roman"/>
          <w:sz w:val="28"/>
          <w:szCs w:val="28"/>
        </w:rPr>
        <w:lastRenderedPageBreak/>
        <w:t>2.6. </w:t>
      </w:r>
      <w:r>
        <w:rPr>
          <w:rFonts w:ascii="Times New Roman" w:hAnsi="Times New Roman" w:cs="Times New Roman"/>
          <w:sz w:val="28"/>
          <w:szCs w:val="28"/>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или </w:t>
      </w:r>
      <w:hyperlink r:id="rId10"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ст. 27.1 </w:t>
      </w:r>
      <w:r w:rsidRPr="00E55164">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w:t>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 не считая времени отсутствия муниципального служащего на службе. При отказе муниципального служащего получать копию распоряжения под роспись, составляется соответствующий акт.</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2.7. Муниципальный служащий вправе обжаловать дисциплинарное взыскание в установленном действующим законодательством порядке.</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2.8. Если в течение одного года со дня применения дисциплинарного взыскания, предусмотренного пунктами 14.1, 15, 27.1 Федерального закона от </w:t>
      </w:r>
      <w:r>
        <w:rPr>
          <w:rFonts w:ascii="Times New Roman" w:hAnsi="Times New Roman" w:cs="Times New Roman"/>
          <w:sz w:val="28"/>
          <w:szCs w:val="28"/>
        </w:rPr>
        <w:br/>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55164">
        <w:rPr>
          <w:rFonts w:ascii="Times New Roman" w:hAnsi="Times New Roman" w:cs="Times New Roman"/>
          <w:sz w:val="28"/>
          <w:szCs w:val="28"/>
        </w:rPr>
        <w:t>, муниципальный служащий не подвергнут новому дисциплинарному взысканию, он считается не имеющим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2.9. 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заявлению муниципального служащего или по ходатайству его непосредственного руководителя.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Служебная проверка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3.1. Служебная проверка проводится по решению представителя нанимателя (работодателя) или по письменному заявлению муниципального служащего.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3.2. При проведении служебной проверки должны быть полностью, объективно и всесторонне установлены:</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факт совершения муниципальным служащим дисциплинарного проступка;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вина муниципального служащего;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причины и условия, способствовавшие совершению муниципальным служащим дисциплинарного проступка;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4) характер и размер вреда, причиненного муниципальным служащим в результате дисциплинарного проступка;</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5) обстоятельства, послужившие основанием для письменного заявления муниципального служащего о проведении служебной проверки.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3.3. Представитель нанимателя (работодатель), назначивший служебную проверку, обязан контролировать своевременность и правильность ее проведения.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3.4. В проведении служебной проверки не может участвовать муниципальный служащий, прямо или косвенно заинтересованный в ее </w:t>
      </w:r>
      <w:r w:rsidRPr="00E55164">
        <w:rPr>
          <w:rFonts w:ascii="Times New Roman" w:hAnsi="Times New Roman" w:cs="Times New Roman"/>
          <w:sz w:val="28"/>
          <w:szCs w:val="28"/>
        </w:rPr>
        <w:lastRenderedPageBreak/>
        <w:t>результатах. В этих случаях он обязан обратиться к представителю нанимателя (работодателю),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3.5. Служебная проверка должна быть завершена до истечения месяца со дня принятия решения о ее проведении. Результаты служебной проверки представляются представителю нанимателя (работодателю), назначившему служебную проверку, в форме письменного заключения.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3.6. Муниципальный служащий, в отношении которого проводится служебная проверка, может быть временно (но не более чем на один месяц)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служебную проверку и оформляется в форме распоряжения.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3.7. Муниципальный служащий, в отношении которого проводится служебная проверка, имеет право: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32174" w:rsidRPr="00E55164" w:rsidRDefault="00E32174" w:rsidP="00E32174">
      <w:pPr>
        <w:widowControl/>
        <w:ind w:firstLine="540"/>
        <w:rPr>
          <w:rFonts w:ascii="Times New Roman" w:hAnsi="Times New Roman" w:cs="Times New Roman"/>
          <w:sz w:val="28"/>
          <w:szCs w:val="28"/>
        </w:rPr>
      </w:pPr>
      <w:r>
        <w:rPr>
          <w:rFonts w:ascii="Times New Roman" w:hAnsi="Times New Roman" w:cs="Times New Roman"/>
          <w:sz w:val="28"/>
          <w:szCs w:val="28"/>
        </w:rPr>
        <w:t xml:space="preserve">3.8. </w:t>
      </w:r>
      <w:r w:rsidRPr="00E55164">
        <w:rPr>
          <w:rFonts w:ascii="Times New Roman" w:hAnsi="Times New Roman" w:cs="Times New Roman"/>
          <w:sz w:val="28"/>
          <w:szCs w:val="28"/>
        </w:rPr>
        <w:t>В письменном заключении по результатам служебной проверки указываются: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факты и обстоятельства, установленные по результатам служебной проверки;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предложение о применении к муниципальному служащему дисциплинарного взыскания или о неприменении к нему дисциплинарного взыскания.</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w:t>
      </w:r>
      <w:r>
        <w:rPr>
          <w:rFonts w:ascii="Times New Roman" w:hAnsi="Times New Roman" w:cs="Times New Roman"/>
          <w:sz w:val="28"/>
          <w:szCs w:val="28"/>
        </w:rPr>
        <w:t>9</w:t>
      </w:r>
      <w:r w:rsidRPr="00E55164">
        <w:rPr>
          <w:rFonts w:ascii="Times New Roman" w:hAnsi="Times New Roman" w:cs="Times New Roman"/>
          <w:sz w:val="28"/>
          <w:szCs w:val="28"/>
        </w:rPr>
        <w:t>. Письменное заключение по результатам служебной проверки подписывается лицами, уполномоченными на её проведение, и приобщается к личному делу муниципального служащего, в отношении которого проводилась служебная проверка.</w:t>
      </w:r>
    </w:p>
    <w:p w:rsidR="00E32174" w:rsidRDefault="00E32174" w:rsidP="00E32174">
      <w:pPr>
        <w:widowControl/>
        <w:ind w:firstLine="540"/>
        <w:rPr>
          <w:rFonts w:ascii="Times New Roman" w:hAnsi="Times New Roman" w:cs="Times New Roman"/>
          <w:sz w:val="28"/>
          <w:szCs w:val="28"/>
        </w:rPr>
      </w:pPr>
      <w:r>
        <w:rPr>
          <w:rFonts w:ascii="Times New Roman" w:hAnsi="Times New Roman" w:cs="Times New Roman"/>
          <w:sz w:val="28"/>
          <w:szCs w:val="28"/>
        </w:rPr>
        <w:t xml:space="preserve">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Pr>
          <w:rFonts w:ascii="Times New Roman" w:hAnsi="Times New Roman" w:cs="Times New Roman"/>
          <w:sz w:val="28"/>
          <w:szCs w:val="28"/>
        </w:rPr>
        <w:lastRenderedPageBreak/>
        <w:t xml:space="preserve">предусмотренный </w:t>
      </w:r>
      <w:hyperlink r:id="rId11"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E32174" w:rsidRPr="00E55164" w:rsidRDefault="00E32174" w:rsidP="00E32174">
      <w:pPr>
        <w:ind w:firstLine="567"/>
        <w:rPr>
          <w:rFonts w:ascii="Times New Roman" w:hAnsi="Times New Roman" w:cs="Times New Roman"/>
          <w:sz w:val="28"/>
          <w:szCs w:val="28"/>
        </w:rPr>
      </w:pPr>
    </w:p>
    <w:p w:rsidR="00E32174" w:rsidRDefault="00E32174" w:rsidP="00E32174">
      <w:pPr>
        <w:ind w:firstLine="567"/>
        <w:rPr>
          <w:rFonts w:ascii="Times New Roman" w:hAnsi="Times New Roman" w:cs="Times New Roman"/>
          <w:sz w:val="28"/>
          <w:szCs w:val="28"/>
        </w:rPr>
      </w:pPr>
    </w:p>
    <w:p w:rsidR="00382594" w:rsidRDefault="00382594" w:rsidP="00E32174">
      <w:pPr>
        <w:ind w:firstLine="567"/>
        <w:rPr>
          <w:rFonts w:ascii="Times New Roman" w:hAnsi="Times New Roman" w:cs="Times New Roman"/>
          <w:sz w:val="28"/>
          <w:szCs w:val="28"/>
        </w:rPr>
      </w:pPr>
    </w:p>
    <w:p w:rsidR="00E32174" w:rsidRPr="00E55164" w:rsidRDefault="00E32174" w:rsidP="0038259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Глава </w:t>
      </w:r>
      <w:r w:rsidR="00382594">
        <w:rPr>
          <w:rFonts w:ascii="Times New Roman" w:hAnsi="Times New Roman" w:cs="Times New Roman"/>
          <w:sz w:val="28"/>
          <w:szCs w:val="28"/>
        </w:rPr>
        <w:t>Воронежского</w:t>
      </w:r>
    </w:p>
    <w:p w:rsidR="00E32174" w:rsidRPr="00E55164" w:rsidRDefault="00E32174" w:rsidP="00382594">
      <w:pPr>
        <w:ind w:firstLine="567"/>
        <w:rPr>
          <w:rFonts w:ascii="Times New Roman" w:hAnsi="Times New Roman" w:cs="Times New Roman"/>
          <w:sz w:val="28"/>
          <w:szCs w:val="28"/>
        </w:rPr>
      </w:pPr>
      <w:r w:rsidRPr="00E55164">
        <w:rPr>
          <w:rFonts w:ascii="Times New Roman" w:hAnsi="Times New Roman" w:cs="Times New Roman"/>
          <w:sz w:val="28"/>
          <w:szCs w:val="28"/>
        </w:rPr>
        <w:t>сельского поселения</w:t>
      </w:r>
    </w:p>
    <w:p w:rsidR="00334EFD" w:rsidRDefault="00382594" w:rsidP="00382594">
      <w:pPr>
        <w:ind w:firstLine="567"/>
        <w:jc w:val="left"/>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2174">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В.А.Мацко</w:t>
      </w:r>
      <w:proofErr w:type="spellEnd"/>
    </w:p>
    <w:sectPr w:rsidR="00334EFD" w:rsidSect="00024096">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2" w:rsidRDefault="00305242" w:rsidP="00402315">
      <w:r>
        <w:separator/>
      </w:r>
    </w:p>
  </w:endnote>
  <w:endnote w:type="continuationSeparator" w:id="0">
    <w:p w:rsidR="00305242" w:rsidRDefault="00305242" w:rsidP="0040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2" w:rsidRDefault="00305242" w:rsidP="00402315">
      <w:r>
        <w:separator/>
      </w:r>
    </w:p>
  </w:footnote>
  <w:footnote w:type="continuationSeparator" w:id="0">
    <w:p w:rsidR="00305242" w:rsidRDefault="00305242" w:rsidP="0040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15" w:rsidRDefault="00402315">
    <w:pPr>
      <w:pStyle w:val="a3"/>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174"/>
    <w:rsid w:val="00007358"/>
    <w:rsid w:val="00010CB8"/>
    <w:rsid w:val="000134FD"/>
    <w:rsid w:val="00016216"/>
    <w:rsid w:val="000178EA"/>
    <w:rsid w:val="00031118"/>
    <w:rsid w:val="000361C8"/>
    <w:rsid w:val="00037C3A"/>
    <w:rsid w:val="00040ECF"/>
    <w:rsid w:val="00046A70"/>
    <w:rsid w:val="00053C12"/>
    <w:rsid w:val="000556A8"/>
    <w:rsid w:val="0005596B"/>
    <w:rsid w:val="000620C8"/>
    <w:rsid w:val="00083F44"/>
    <w:rsid w:val="000925EE"/>
    <w:rsid w:val="0009604E"/>
    <w:rsid w:val="000A394B"/>
    <w:rsid w:val="000B0F0D"/>
    <w:rsid w:val="000B2A08"/>
    <w:rsid w:val="000C6E72"/>
    <w:rsid w:val="000D0D56"/>
    <w:rsid w:val="000D3FE8"/>
    <w:rsid w:val="000D642C"/>
    <w:rsid w:val="000F0D73"/>
    <w:rsid w:val="001034F4"/>
    <w:rsid w:val="001048C5"/>
    <w:rsid w:val="0010605C"/>
    <w:rsid w:val="00107B7B"/>
    <w:rsid w:val="00110677"/>
    <w:rsid w:val="001122B1"/>
    <w:rsid w:val="00113085"/>
    <w:rsid w:val="0012034F"/>
    <w:rsid w:val="0012734A"/>
    <w:rsid w:val="001306C5"/>
    <w:rsid w:val="00131F3A"/>
    <w:rsid w:val="00132216"/>
    <w:rsid w:val="001422B6"/>
    <w:rsid w:val="00142C1D"/>
    <w:rsid w:val="00152DEF"/>
    <w:rsid w:val="0016751B"/>
    <w:rsid w:val="0017093C"/>
    <w:rsid w:val="00170B58"/>
    <w:rsid w:val="0018174B"/>
    <w:rsid w:val="00182F7C"/>
    <w:rsid w:val="00184192"/>
    <w:rsid w:val="00195EC0"/>
    <w:rsid w:val="001A174E"/>
    <w:rsid w:val="001A36DD"/>
    <w:rsid w:val="001B7CBF"/>
    <w:rsid w:val="001C343B"/>
    <w:rsid w:val="001D05AB"/>
    <w:rsid w:val="001D63C1"/>
    <w:rsid w:val="001E004B"/>
    <w:rsid w:val="001E19B4"/>
    <w:rsid w:val="001E1F5C"/>
    <w:rsid w:val="001E318A"/>
    <w:rsid w:val="001E6E47"/>
    <w:rsid w:val="001F4B11"/>
    <w:rsid w:val="0020695A"/>
    <w:rsid w:val="0022329F"/>
    <w:rsid w:val="00224522"/>
    <w:rsid w:val="00230109"/>
    <w:rsid w:val="00240FAA"/>
    <w:rsid w:val="00265BBF"/>
    <w:rsid w:val="00270A4B"/>
    <w:rsid w:val="00271208"/>
    <w:rsid w:val="00290925"/>
    <w:rsid w:val="00293FE8"/>
    <w:rsid w:val="00294E97"/>
    <w:rsid w:val="002A0CBE"/>
    <w:rsid w:val="002A1832"/>
    <w:rsid w:val="002A3E6C"/>
    <w:rsid w:val="002A474D"/>
    <w:rsid w:val="002A4AA8"/>
    <w:rsid w:val="002B2AC7"/>
    <w:rsid w:val="002B2AEB"/>
    <w:rsid w:val="002B4237"/>
    <w:rsid w:val="002B546A"/>
    <w:rsid w:val="002B5A01"/>
    <w:rsid w:val="002B5A34"/>
    <w:rsid w:val="002B6522"/>
    <w:rsid w:val="002D7B0D"/>
    <w:rsid w:val="002E5358"/>
    <w:rsid w:val="002E558E"/>
    <w:rsid w:val="002E58AF"/>
    <w:rsid w:val="002F5AE6"/>
    <w:rsid w:val="003015E5"/>
    <w:rsid w:val="003048A8"/>
    <w:rsid w:val="00305242"/>
    <w:rsid w:val="003056C6"/>
    <w:rsid w:val="00312582"/>
    <w:rsid w:val="003272A9"/>
    <w:rsid w:val="003274FB"/>
    <w:rsid w:val="00327BC2"/>
    <w:rsid w:val="003341C2"/>
    <w:rsid w:val="00334EFD"/>
    <w:rsid w:val="003436EC"/>
    <w:rsid w:val="003468E8"/>
    <w:rsid w:val="003472AC"/>
    <w:rsid w:val="00347CBB"/>
    <w:rsid w:val="00351937"/>
    <w:rsid w:val="00353FA4"/>
    <w:rsid w:val="003766A7"/>
    <w:rsid w:val="00382594"/>
    <w:rsid w:val="00386D32"/>
    <w:rsid w:val="00395444"/>
    <w:rsid w:val="0039724B"/>
    <w:rsid w:val="003B3B84"/>
    <w:rsid w:val="003C0FF3"/>
    <w:rsid w:val="003E06E9"/>
    <w:rsid w:val="003E2542"/>
    <w:rsid w:val="003E32AD"/>
    <w:rsid w:val="003E3944"/>
    <w:rsid w:val="003F40AD"/>
    <w:rsid w:val="003F420A"/>
    <w:rsid w:val="00402315"/>
    <w:rsid w:val="004116D5"/>
    <w:rsid w:val="00417E58"/>
    <w:rsid w:val="00423672"/>
    <w:rsid w:val="00427869"/>
    <w:rsid w:val="004304F9"/>
    <w:rsid w:val="0043251E"/>
    <w:rsid w:val="00432D2F"/>
    <w:rsid w:val="00433A96"/>
    <w:rsid w:val="0043456D"/>
    <w:rsid w:val="004362B9"/>
    <w:rsid w:val="00440F41"/>
    <w:rsid w:val="004438A7"/>
    <w:rsid w:val="00450BEC"/>
    <w:rsid w:val="00451184"/>
    <w:rsid w:val="00452762"/>
    <w:rsid w:val="004546C0"/>
    <w:rsid w:val="00456AED"/>
    <w:rsid w:val="004572A0"/>
    <w:rsid w:val="004675BE"/>
    <w:rsid w:val="0047016C"/>
    <w:rsid w:val="004725C7"/>
    <w:rsid w:val="00477E14"/>
    <w:rsid w:val="004825D6"/>
    <w:rsid w:val="004840CA"/>
    <w:rsid w:val="00487039"/>
    <w:rsid w:val="00492FEB"/>
    <w:rsid w:val="004977D7"/>
    <w:rsid w:val="004A37F1"/>
    <w:rsid w:val="004A5995"/>
    <w:rsid w:val="004A7BF0"/>
    <w:rsid w:val="004B537C"/>
    <w:rsid w:val="004B7779"/>
    <w:rsid w:val="004C0CE5"/>
    <w:rsid w:val="004C3DDB"/>
    <w:rsid w:val="004D34B7"/>
    <w:rsid w:val="004D616B"/>
    <w:rsid w:val="004D6DDD"/>
    <w:rsid w:val="004D6E0E"/>
    <w:rsid w:val="004D7471"/>
    <w:rsid w:val="004E07D0"/>
    <w:rsid w:val="004E172A"/>
    <w:rsid w:val="004E2D62"/>
    <w:rsid w:val="004E4192"/>
    <w:rsid w:val="004F1D5F"/>
    <w:rsid w:val="004F7098"/>
    <w:rsid w:val="00510D8A"/>
    <w:rsid w:val="00515850"/>
    <w:rsid w:val="00517093"/>
    <w:rsid w:val="00520C54"/>
    <w:rsid w:val="005210C1"/>
    <w:rsid w:val="00534539"/>
    <w:rsid w:val="005447F3"/>
    <w:rsid w:val="00557E12"/>
    <w:rsid w:val="00576374"/>
    <w:rsid w:val="00580261"/>
    <w:rsid w:val="00582F76"/>
    <w:rsid w:val="005857EB"/>
    <w:rsid w:val="00585B74"/>
    <w:rsid w:val="0059219B"/>
    <w:rsid w:val="00593365"/>
    <w:rsid w:val="00596439"/>
    <w:rsid w:val="00596479"/>
    <w:rsid w:val="00596700"/>
    <w:rsid w:val="005A4F1F"/>
    <w:rsid w:val="005A51FD"/>
    <w:rsid w:val="005A7450"/>
    <w:rsid w:val="005B6637"/>
    <w:rsid w:val="005B6DA1"/>
    <w:rsid w:val="005B7A42"/>
    <w:rsid w:val="005C5F03"/>
    <w:rsid w:val="005C62AF"/>
    <w:rsid w:val="005D55E6"/>
    <w:rsid w:val="005D6006"/>
    <w:rsid w:val="005E5319"/>
    <w:rsid w:val="005F335E"/>
    <w:rsid w:val="005F558A"/>
    <w:rsid w:val="005F7BE3"/>
    <w:rsid w:val="006017A6"/>
    <w:rsid w:val="006018FB"/>
    <w:rsid w:val="00601B69"/>
    <w:rsid w:val="00605932"/>
    <w:rsid w:val="00606482"/>
    <w:rsid w:val="00613FA2"/>
    <w:rsid w:val="006178C1"/>
    <w:rsid w:val="00621747"/>
    <w:rsid w:val="00633195"/>
    <w:rsid w:val="00636FFF"/>
    <w:rsid w:val="00640F76"/>
    <w:rsid w:val="00641D74"/>
    <w:rsid w:val="00642EE8"/>
    <w:rsid w:val="00643B13"/>
    <w:rsid w:val="0064413C"/>
    <w:rsid w:val="0066339E"/>
    <w:rsid w:val="006679E1"/>
    <w:rsid w:val="00667E61"/>
    <w:rsid w:val="00675DC1"/>
    <w:rsid w:val="00677BA0"/>
    <w:rsid w:val="0068234D"/>
    <w:rsid w:val="00683313"/>
    <w:rsid w:val="00684356"/>
    <w:rsid w:val="006860C9"/>
    <w:rsid w:val="00687CDF"/>
    <w:rsid w:val="00691A3D"/>
    <w:rsid w:val="0069541C"/>
    <w:rsid w:val="006A1E4C"/>
    <w:rsid w:val="006A3943"/>
    <w:rsid w:val="006A7FEB"/>
    <w:rsid w:val="006B2990"/>
    <w:rsid w:val="006C4C13"/>
    <w:rsid w:val="006C5715"/>
    <w:rsid w:val="006C66E5"/>
    <w:rsid w:val="006C6B2A"/>
    <w:rsid w:val="006C6EBC"/>
    <w:rsid w:val="006D0644"/>
    <w:rsid w:val="006D5983"/>
    <w:rsid w:val="006D7FD0"/>
    <w:rsid w:val="006E2C79"/>
    <w:rsid w:val="006E72EC"/>
    <w:rsid w:val="006E7AE9"/>
    <w:rsid w:val="006F103F"/>
    <w:rsid w:val="006F193A"/>
    <w:rsid w:val="006F2140"/>
    <w:rsid w:val="006F2508"/>
    <w:rsid w:val="00700ED7"/>
    <w:rsid w:val="00705E11"/>
    <w:rsid w:val="00706504"/>
    <w:rsid w:val="00706A66"/>
    <w:rsid w:val="0071039C"/>
    <w:rsid w:val="00712B93"/>
    <w:rsid w:val="00714938"/>
    <w:rsid w:val="00715423"/>
    <w:rsid w:val="00723283"/>
    <w:rsid w:val="00725D6B"/>
    <w:rsid w:val="00731391"/>
    <w:rsid w:val="00731BE5"/>
    <w:rsid w:val="00740248"/>
    <w:rsid w:val="00740E2F"/>
    <w:rsid w:val="00741FD2"/>
    <w:rsid w:val="007420F0"/>
    <w:rsid w:val="00742A2D"/>
    <w:rsid w:val="00744FAD"/>
    <w:rsid w:val="00747451"/>
    <w:rsid w:val="0075084E"/>
    <w:rsid w:val="00756E52"/>
    <w:rsid w:val="0076126F"/>
    <w:rsid w:val="00767ACA"/>
    <w:rsid w:val="00772B85"/>
    <w:rsid w:val="00774951"/>
    <w:rsid w:val="00780518"/>
    <w:rsid w:val="0078142F"/>
    <w:rsid w:val="007843DC"/>
    <w:rsid w:val="00786741"/>
    <w:rsid w:val="0079406E"/>
    <w:rsid w:val="007A757B"/>
    <w:rsid w:val="007C15CD"/>
    <w:rsid w:val="007C1CA7"/>
    <w:rsid w:val="007C34FE"/>
    <w:rsid w:val="007C6304"/>
    <w:rsid w:val="007D2237"/>
    <w:rsid w:val="007D2E69"/>
    <w:rsid w:val="007D63A7"/>
    <w:rsid w:val="007D7BD2"/>
    <w:rsid w:val="007E24B8"/>
    <w:rsid w:val="007E4820"/>
    <w:rsid w:val="008028FC"/>
    <w:rsid w:val="00810FD3"/>
    <w:rsid w:val="00814889"/>
    <w:rsid w:val="00816773"/>
    <w:rsid w:val="0082165C"/>
    <w:rsid w:val="00826076"/>
    <w:rsid w:val="00827643"/>
    <w:rsid w:val="008410E1"/>
    <w:rsid w:val="008524D0"/>
    <w:rsid w:val="0086642F"/>
    <w:rsid w:val="00874E91"/>
    <w:rsid w:val="00880BAF"/>
    <w:rsid w:val="0088479F"/>
    <w:rsid w:val="008864CD"/>
    <w:rsid w:val="00886FEF"/>
    <w:rsid w:val="008A2871"/>
    <w:rsid w:val="008A32F4"/>
    <w:rsid w:val="008B0D1F"/>
    <w:rsid w:val="008B10ED"/>
    <w:rsid w:val="008B751E"/>
    <w:rsid w:val="008C27FC"/>
    <w:rsid w:val="008C6539"/>
    <w:rsid w:val="008E2CE4"/>
    <w:rsid w:val="008F61BB"/>
    <w:rsid w:val="00905E2B"/>
    <w:rsid w:val="00913B54"/>
    <w:rsid w:val="00922891"/>
    <w:rsid w:val="00926040"/>
    <w:rsid w:val="00926649"/>
    <w:rsid w:val="00931299"/>
    <w:rsid w:val="00937D38"/>
    <w:rsid w:val="00944404"/>
    <w:rsid w:val="009465C1"/>
    <w:rsid w:val="00953E7A"/>
    <w:rsid w:val="00961476"/>
    <w:rsid w:val="00967681"/>
    <w:rsid w:val="00985321"/>
    <w:rsid w:val="00986DB3"/>
    <w:rsid w:val="009A4E05"/>
    <w:rsid w:val="009A7583"/>
    <w:rsid w:val="009B7CBE"/>
    <w:rsid w:val="009C24C7"/>
    <w:rsid w:val="009C7B3B"/>
    <w:rsid w:val="009D31BC"/>
    <w:rsid w:val="009D34E2"/>
    <w:rsid w:val="009F4A62"/>
    <w:rsid w:val="00A041BF"/>
    <w:rsid w:val="00A07D71"/>
    <w:rsid w:val="00A1215C"/>
    <w:rsid w:val="00A12953"/>
    <w:rsid w:val="00A34CAC"/>
    <w:rsid w:val="00A400FF"/>
    <w:rsid w:val="00A45B29"/>
    <w:rsid w:val="00A471AC"/>
    <w:rsid w:val="00A50DB8"/>
    <w:rsid w:val="00A51493"/>
    <w:rsid w:val="00A516E4"/>
    <w:rsid w:val="00A548E4"/>
    <w:rsid w:val="00A6437E"/>
    <w:rsid w:val="00A6580C"/>
    <w:rsid w:val="00A848A5"/>
    <w:rsid w:val="00A901C2"/>
    <w:rsid w:val="00A97F03"/>
    <w:rsid w:val="00AA29A9"/>
    <w:rsid w:val="00AA5176"/>
    <w:rsid w:val="00AB227F"/>
    <w:rsid w:val="00AB7A38"/>
    <w:rsid w:val="00AC6524"/>
    <w:rsid w:val="00AD060B"/>
    <w:rsid w:val="00AD6CA9"/>
    <w:rsid w:val="00AE5B7A"/>
    <w:rsid w:val="00AE7813"/>
    <w:rsid w:val="00AF0A86"/>
    <w:rsid w:val="00AF26CA"/>
    <w:rsid w:val="00AF6E9A"/>
    <w:rsid w:val="00B01B51"/>
    <w:rsid w:val="00B133DE"/>
    <w:rsid w:val="00B139FD"/>
    <w:rsid w:val="00B151F8"/>
    <w:rsid w:val="00B25600"/>
    <w:rsid w:val="00B25E85"/>
    <w:rsid w:val="00B26A4A"/>
    <w:rsid w:val="00B33573"/>
    <w:rsid w:val="00B34130"/>
    <w:rsid w:val="00B4036E"/>
    <w:rsid w:val="00B41ECB"/>
    <w:rsid w:val="00B57760"/>
    <w:rsid w:val="00B6115B"/>
    <w:rsid w:val="00B61527"/>
    <w:rsid w:val="00B61D85"/>
    <w:rsid w:val="00B62B71"/>
    <w:rsid w:val="00B745BF"/>
    <w:rsid w:val="00B74788"/>
    <w:rsid w:val="00B76F62"/>
    <w:rsid w:val="00B80FE9"/>
    <w:rsid w:val="00B83582"/>
    <w:rsid w:val="00B868EC"/>
    <w:rsid w:val="00BB31BB"/>
    <w:rsid w:val="00BB7719"/>
    <w:rsid w:val="00BB7B14"/>
    <w:rsid w:val="00BB7E78"/>
    <w:rsid w:val="00BC38C8"/>
    <w:rsid w:val="00BE6C93"/>
    <w:rsid w:val="00BF520B"/>
    <w:rsid w:val="00BF67F3"/>
    <w:rsid w:val="00BF6D3E"/>
    <w:rsid w:val="00C00BB0"/>
    <w:rsid w:val="00C0569C"/>
    <w:rsid w:val="00C104D6"/>
    <w:rsid w:val="00C119AD"/>
    <w:rsid w:val="00C164E8"/>
    <w:rsid w:val="00C23615"/>
    <w:rsid w:val="00C37131"/>
    <w:rsid w:val="00C40EC6"/>
    <w:rsid w:val="00C6055A"/>
    <w:rsid w:val="00C645EF"/>
    <w:rsid w:val="00C705E1"/>
    <w:rsid w:val="00C72B6F"/>
    <w:rsid w:val="00C842B6"/>
    <w:rsid w:val="00C848B3"/>
    <w:rsid w:val="00C87F6D"/>
    <w:rsid w:val="00CB2FA9"/>
    <w:rsid w:val="00CC29D1"/>
    <w:rsid w:val="00CC428E"/>
    <w:rsid w:val="00CD51E9"/>
    <w:rsid w:val="00CD7CA3"/>
    <w:rsid w:val="00CD7E69"/>
    <w:rsid w:val="00CE2A8C"/>
    <w:rsid w:val="00CE4BA0"/>
    <w:rsid w:val="00D040AE"/>
    <w:rsid w:val="00D102B1"/>
    <w:rsid w:val="00D1185E"/>
    <w:rsid w:val="00D158F3"/>
    <w:rsid w:val="00D215E0"/>
    <w:rsid w:val="00D24427"/>
    <w:rsid w:val="00D32125"/>
    <w:rsid w:val="00D3420E"/>
    <w:rsid w:val="00D36091"/>
    <w:rsid w:val="00D42EDF"/>
    <w:rsid w:val="00D45716"/>
    <w:rsid w:val="00D46EFD"/>
    <w:rsid w:val="00D472D7"/>
    <w:rsid w:val="00D50178"/>
    <w:rsid w:val="00D62743"/>
    <w:rsid w:val="00D63AC8"/>
    <w:rsid w:val="00D84934"/>
    <w:rsid w:val="00D8625C"/>
    <w:rsid w:val="00D90E80"/>
    <w:rsid w:val="00D93880"/>
    <w:rsid w:val="00D94090"/>
    <w:rsid w:val="00DA6CB3"/>
    <w:rsid w:val="00DB218F"/>
    <w:rsid w:val="00DC3D73"/>
    <w:rsid w:val="00DC68DF"/>
    <w:rsid w:val="00DD11CB"/>
    <w:rsid w:val="00DD2C4E"/>
    <w:rsid w:val="00DE4394"/>
    <w:rsid w:val="00DE5AB4"/>
    <w:rsid w:val="00DF3AFE"/>
    <w:rsid w:val="00DF5C92"/>
    <w:rsid w:val="00E04465"/>
    <w:rsid w:val="00E053DF"/>
    <w:rsid w:val="00E06832"/>
    <w:rsid w:val="00E06E37"/>
    <w:rsid w:val="00E07565"/>
    <w:rsid w:val="00E10214"/>
    <w:rsid w:val="00E15BF2"/>
    <w:rsid w:val="00E17D8A"/>
    <w:rsid w:val="00E278FF"/>
    <w:rsid w:val="00E31E54"/>
    <w:rsid w:val="00E31EE1"/>
    <w:rsid w:val="00E32174"/>
    <w:rsid w:val="00E33F23"/>
    <w:rsid w:val="00E371E5"/>
    <w:rsid w:val="00E44820"/>
    <w:rsid w:val="00E476B6"/>
    <w:rsid w:val="00E50892"/>
    <w:rsid w:val="00E55034"/>
    <w:rsid w:val="00E6729F"/>
    <w:rsid w:val="00E72319"/>
    <w:rsid w:val="00E730D7"/>
    <w:rsid w:val="00E731E0"/>
    <w:rsid w:val="00E73D3F"/>
    <w:rsid w:val="00E80D37"/>
    <w:rsid w:val="00E83F0D"/>
    <w:rsid w:val="00E8459A"/>
    <w:rsid w:val="00E91D85"/>
    <w:rsid w:val="00E940DF"/>
    <w:rsid w:val="00E950C9"/>
    <w:rsid w:val="00E95163"/>
    <w:rsid w:val="00E954B0"/>
    <w:rsid w:val="00E974B8"/>
    <w:rsid w:val="00EA67B7"/>
    <w:rsid w:val="00EA7700"/>
    <w:rsid w:val="00EB1FB7"/>
    <w:rsid w:val="00EB31B6"/>
    <w:rsid w:val="00EB346D"/>
    <w:rsid w:val="00EB4479"/>
    <w:rsid w:val="00EB50C5"/>
    <w:rsid w:val="00EC3BDC"/>
    <w:rsid w:val="00EC6B01"/>
    <w:rsid w:val="00EC6B92"/>
    <w:rsid w:val="00ED677D"/>
    <w:rsid w:val="00EF65C9"/>
    <w:rsid w:val="00F00FC2"/>
    <w:rsid w:val="00F072D1"/>
    <w:rsid w:val="00F15AD2"/>
    <w:rsid w:val="00F235D9"/>
    <w:rsid w:val="00F25A8C"/>
    <w:rsid w:val="00F32819"/>
    <w:rsid w:val="00F34311"/>
    <w:rsid w:val="00F41706"/>
    <w:rsid w:val="00F46933"/>
    <w:rsid w:val="00F62831"/>
    <w:rsid w:val="00F62DBE"/>
    <w:rsid w:val="00F66B7B"/>
    <w:rsid w:val="00F74F02"/>
    <w:rsid w:val="00F75344"/>
    <w:rsid w:val="00F810DD"/>
    <w:rsid w:val="00F818E8"/>
    <w:rsid w:val="00FA3981"/>
    <w:rsid w:val="00FA4F96"/>
    <w:rsid w:val="00FA5E75"/>
    <w:rsid w:val="00FB5162"/>
    <w:rsid w:val="00FB556C"/>
    <w:rsid w:val="00FB6FC4"/>
    <w:rsid w:val="00FB7968"/>
    <w:rsid w:val="00FC4AA2"/>
    <w:rsid w:val="00FD1F84"/>
    <w:rsid w:val="00FD2C96"/>
    <w:rsid w:val="00FE0B29"/>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74"/>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315"/>
    <w:pPr>
      <w:tabs>
        <w:tab w:val="center" w:pos="4677"/>
        <w:tab w:val="right" w:pos="9355"/>
      </w:tabs>
    </w:pPr>
  </w:style>
  <w:style w:type="character" w:customStyle="1" w:styleId="a4">
    <w:name w:val="Верхний колонтитул Знак"/>
    <w:basedOn w:val="a0"/>
    <w:link w:val="a3"/>
    <w:uiPriority w:val="99"/>
    <w:rsid w:val="00402315"/>
    <w:rPr>
      <w:rFonts w:ascii="Arial" w:eastAsiaTheme="minorEastAsia" w:hAnsi="Arial" w:cs="Arial"/>
      <w:sz w:val="26"/>
      <w:szCs w:val="26"/>
      <w:lang w:eastAsia="ru-RU"/>
    </w:rPr>
  </w:style>
  <w:style w:type="paragraph" w:styleId="a5">
    <w:name w:val="footer"/>
    <w:basedOn w:val="a"/>
    <w:link w:val="a6"/>
    <w:uiPriority w:val="99"/>
    <w:unhideWhenUsed/>
    <w:rsid w:val="00402315"/>
    <w:pPr>
      <w:tabs>
        <w:tab w:val="center" w:pos="4677"/>
        <w:tab w:val="right" w:pos="9355"/>
      </w:tabs>
    </w:pPr>
  </w:style>
  <w:style w:type="character" w:customStyle="1" w:styleId="a6">
    <w:name w:val="Нижний колонтитул Знак"/>
    <w:basedOn w:val="a0"/>
    <w:link w:val="a5"/>
    <w:uiPriority w:val="99"/>
    <w:rsid w:val="00402315"/>
    <w:rPr>
      <w:rFonts w:ascii="Arial" w:eastAsiaTheme="minorEastAsia" w:hAnsi="Arial" w:cs="Arial"/>
      <w:sz w:val="26"/>
      <w:szCs w:val="26"/>
      <w:lang w:eastAsia="ru-RU"/>
    </w:rPr>
  </w:style>
  <w:style w:type="paragraph" w:styleId="a7">
    <w:name w:val="Balloon Text"/>
    <w:basedOn w:val="a"/>
    <w:link w:val="a8"/>
    <w:uiPriority w:val="99"/>
    <w:semiHidden/>
    <w:unhideWhenUsed/>
    <w:rsid w:val="00922891"/>
    <w:rPr>
      <w:rFonts w:ascii="Tahoma" w:hAnsi="Tahoma" w:cs="Tahoma"/>
      <w:sz w:val="16"/>
      <w:szCs w:val="16"/>
    </w:rPr>
  </w:style>
  <w:style w:type="character" w:customStyle="1" w:styleId="a8">
    <w:name w:val="Текст выноски Знак"/>
    <w:basedOn w:val="a0"/>
    <w:link w:val="a7"/>
    <w:uiPriority w:val="99"/>
    <w:semiHidden/>
    <w:rsid w:val="0092289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26A71188AFB25462E8D404678DADABE4CE81A29808A66A261C14F59B4B3810BD95FC1C077y303O" TargetMode="External"/><Relationship Id="rId5" Type="http://schemas.openxmlformats.org/officeDocument/2006/relationships/footnotes" Target="footnotes.xml"/><Relationship Id="rId10" Type="http://schemas.openxmlformats.org/officeDocument/2006/relationships/hyperlink" Target="consultantplus://offline/ref=4391FD71B79341823889EDC482B328863B58CD5667F356059FDD088983BD4DB1A2F88E6Fg9C0P" TargetMode="External"/><Relationship Id="rId4" Type="http://schemas.openxmlformats.org/officeDocument/2006/relationships/webSettings" Target="webSettings.xml"/><Relationship Id="rId9" Type="http://schemas.openxmlformats.org/officeDocument/2006/relationships/hyperlink" Target="consultantplus://offline/ref=4391FD71B79341823889EDC482B328863B58CD5667F356059FDD088983BD4DB1A2F88E6Fg9C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server</cp:lastModifiedBy>
  <cp:revision>2</cp:revision>
  <dcterms:created xsi:type="dcterms:W3CDTF">2017-12-25T10:27:00Z</dcterms:created>
  <dcterms:modified xsi:type="dcterms:W3CDTF">2017-12-25T10:27:00Z</dcterms:modified>
</cp:coreProperties>
</file>